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55C14530" w:rsidR="00A10420" w:rsidRPr="00813F5A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de </w:t>
      </w:r>
      <w:r w:rsidR="00AB0C42" w:rsidRPr="00813F5A">
        <w:rPr>
          <w:rFonts w:ascii="Calibri" w:eastAsia="Times New Roman" w:hAnsi="Calibri" w:cs="Calibri"/>
          <w:sz w:val="27"/>
          <w:szCs w:val="27"/>
        </w:rPr>
        <w:t xml:space="preserve">R$27.157,08 (vinte e sete </w:t>
      </w:r>
      <w:r w:rsidR="003937E6" w:rsidRPr="00813F5A">
        <w:rPr>
          <w:rFonts w:ascii="Calibri" w:eastAsia="Times New Roman" w:hAnsi="Calibri" w:cs="Calibri"/>
          <w:sz w:val="27"/>
          <w:szCs w:val="27"/>
        </w:rPr>
        <w:t xml:space="preserve">mil com </w:t>
      </w:r>
      <w:r w:rsidR="00AB0C42" w:rsidRPr="00813F5A">
        <w:rPr>
          <w:rFonts w:ascii="Calibri" w:eastAsia="Times New Roman" w:hAnsi="Calibri" w:cs="Calibri"/>
          <w:sz w:val="27"/>
          <w:szCs w:val="27"/>
        </w:rPr>
        <w:t xml:space="preserve">cento e cinquenta e sete reais e oito centavos) </w:t>
      </w:r>
      <w:r w:rsidRPr="00813F5A">
        <w:rPr>
          <w:rFonts w:ascii="Calibri" w:eastAsia="Times New Roman" w:hAnsi="Calibri" w:cs="Calibri"/>
          <w:sz w:val="27"/>
          <w:szCs w:val="27"/>
        </w:rPr>
        <w:t>distribuídos da seguinte forma:</w:t>
      </w:r>
    </w:p>
    <w:p w14:paraId="596976D3" w14:textId="77777777" w:rsidR="00D711BB" w:rsidRPr="00813F5A" w:rsidRDefault="00D711BB" w:rsidP="00AB0C42">
      <w:pPr>
        <w:jc w:val="both"/>
        <w:rPr>
          <w:rFonts w:ascii="Calibri" w:eastAsia="Times New Roman" w:hAnsi="Calibri" w:cs="Calibri"/>
          <w:sz w:val="27"/>
          <w:szCs w:val="27"/>
        </w:rPr>
      </w:pPr>
    </w:p>
    <w:p w14:paraId="7C1A9052" w14:textId="05326335" w:rsidR="006C374A" w:rsidRDefault="00AB0C42" w:rsidP="00AB0C42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</w:rPr>
        <w:t>I -</w:t>
      </w:r>
      <w:r w:rsidRPr="00AB0C42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Fomento </w:t>
      </w:r>
      <w:r w:rsidR="00762B9A">
        <w:rPr>
          <w:rFonts w:ascii="Calibri" w:eastAsia="Times New Roman" w:hAnsi="Calibri" w:cs="Calibri"/>
          <w:color w:val="000000" w:themeColor="text1"/>
          <w:sz w:val="27"/>
          <w:szCs w:val="27"/>
        </w:rPr>
        <w:t>às</w:t>
      </w:r>
      <w:r w:rsidRPr="00AB0C42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Produções Artísticas e Culturais</w:t>
      </w:r>
      <w:r w:rsidR="006C374A">
        <w:rPr>
          <w:rFonts w:ascii="Calibri" w:eastAsia="Times New Roman" w:hAnsi="Calibri" w:cs="Calibri"/>
          <w:color w:val="000000" w:themeColor="text1"/>
          <w:sz w:val="27"/>
          <w:szCs w:val="27"/>
        </w:rPr>
        <w:t>,</w:t>
      </w:r>
      <w:r w:rsidRPr="00AB0C42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de todas as manifestações e linguagens culturais</w:t>
      </w:r>
      <w:r w:rsidR="006C374A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, que sejam desenvolvidas em </w:t>
      </w:r>
      <w:r w:rsidR="006C374A" w:rsidRPr="006C374A">
        <w:rPr>
          <w:rFonts w:ascii="Calibri" w:eastAsia="Times New Roman" w:hAnsi="Calibri" w:cs="Calibri"/>
          <w:color w:val="000000" w:themeColor="text1"/>
          <w:sz w:val="27"/>
          <w:szCs w:val="27"/>
        </w:rPr>
        <w:t>áreas periféricas, urbanas e rurais</w:t>
      </w:r>
      <w:r w:rsidR="006C374A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, </w:t>
      </w:r>
      <w:r w:rsidR="006C374A" w:rsidRPr="006C374A">
        <w:rPr>
          <w:rFonts w:ascii="Calibri" w:eastAsia="Times New Roman" w:hAnsi="Calibri" w:cs="Calibri"/>
          <w:color w:val="000000" w:themeColor="text1"/>
          <w:sz w:val="27"/>
          <w:szCs w:val="27"/>
        </w:rPr>
        <w:t>bem como em áreas de povos e comunidades tradicionais</w:t>
      </w:r>
      <w:r w:rsidR="006C374A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(conforme inciso II do Art. 7° da </w:t>
      </w:r>
      <w:r w:rsidR="006C374A" w:rsidRPr="006C374A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Lei </w:t>
      </w:r>
      <w:r w:rsidR="006C374A">
        <w:rPr>
          <w:rFonts w:ascii="Calibri" w:eastAsia="Times New Roman" w:hAnsi="Calibri" w:cs="Calibri"/>
          <w:color w:val="000000" w:themeColor="text1"/>
          <w:sz w:val="27"/>
          <w:szCs w:val="27"/>
        </w:rPr>
        <w:t>n</w:t>
      </w:r>
      <w:r w:rsidR="006C374A" w:rsidRPr="006C374A">
        <w:rPr>
          <w:rFonts w:ascii="Calibri" w:eastAsia="Times New Roman" w:hAnsi="Calibri" w:cs="Calibri"/>
          <w:color w:val="000000" w:themeColor="text1"/>
          <w:sz w:val="27"/>
          <w:szCs w:val="27"/>
        </w:rPr>
        <w:t>º 14.399, de 8 de julho de 2022</w:t>
      </w:r>
      <w:r w:rsidR="006C374A">
        <w:rPr>
          <w:rFonts w:ascii="Calibri" w:eastAsia="Times New Roman" w:hAnsi="Calibri" w:cs="Calibri"/>
          <w:color w:val="000000" w:themeColor="text1"/>
          <w:sz w:val="27"/>
          <w:szCs w:val="27"/>
        </w:rPr>
        <w:t>.</w:t>
      </w:r>
    </w:p>
    <w:p w14:paraId="30EB6FF3" w14:textId="77777777" w:rsidR="00D711BB" w:rsidRDefault="00D711BB" w:rsidP="00AB0C42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</w:rPr>
      </w:pP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23EE3E23" w14:textId="5C2A6026" w:rsidR="00AB0C42" w:rsidRPr="005A2CBF" w:rsidRDefault="00AB0C42" w:rsidP="00037B08">
      <w:pPr>
        <w:jc w:val="both"/>
        <w:rPr>
          <w:color w:val="000000"/>
          <w:sz w:val="24"/>
          <w:szCs w:val="24"/>
        </w:rPr>
      </w:pPr>
      <w:r w:rsidRPr="005A2CBF">
        <w:rPr>
          <w:color w:val="000000"/>
          <w:sz w:val="24"/>
          <w:szCs w:val="24"/>
        </w:rPr>
        <w:t xml:space="preserve">Este Edital de Chamamento Público é composto por </w:t>
      </w:r>
      <w:r>
        <w:rPr>
          <w:color w:val="000000"/>
          <w:sz w:val="24"/>
          <w:szCs w:val="24"/>
        </w:rPr>
        <w:t>categoria única</w:t>
      </w:r>
      <w:r w:rsidRPr="005A2CBF">
        <w:rPr>
          <w:color w:val="000000"/>
          <w:sz w:val="24"/>
          <w:szCs w:val="24"/>
        </w:rPr>
        <w:t xml:space="preserve">: </w:t>
      </w:r>
      <w:r w:rsidR="00037B08" w:rsidRPr="00037B08">
        <w:rPr>
          <w:color w:val="000000"/>
          <w:sz w:val="24"/>
          <w:szCs w:val="24"/>
        </w:rPr>
        <w:t>Fomento à</w:t>
      </w:r>
      <w:r w:rsidR="00762B9A">
        <w:rPr>
          <w:color w:val="000000"/>
          <w:sz w:val="24"/>
          <w:szCs w:val="24"/>
        </w:rPr>
        <w:t>s</w:t>
      </w:r>
      <w:r w:rsidR="00037B08" w:rsidRPr="00037B08">
        <w:rPr>
          <w:color w:val="000000"/>
          <w:sz w:val="24"/>
          <w:szCs w:val="24"/>
        </w:rPr>
        <w:t xml:space="preserve"> Produções Artísticas e Culturais de todas as manifestações e linguagens culturais, visando a </w:t>
      </w:r>
      <w:r w:rsidRPr="005A2CBF">
        <w:rPr>
          <w:color w:val="000000"/>
          <w:sz w:val="24"/>
          <w:szCs w:val="24"/>
        </w:rPr>
        <w:t>Elaboração e Execução de Festivais, Espetáculos,</w:t>
      </w:r>
      <w:r>
        <w:rPr>
          <w:color w:val="000000"/>
          <w:sz w:val="24"/>
          <w:szCs w:val="24"/>
        </w:rPr>
        <w:t xml:space="preserve"> Oficinas,</w:t>
      </w:r>
      <w:r w:rsidRPr="005A2CBF">
        <w:rPr>
          <w:color w:val="000000"/>
          <w:sz w:val="24"/>
          <w:szCs w:val="24"/>
        </w:rPr>
        <w:t xml:space="preserve"> Festas populares, Feiras,</w:t>
      </w:r>
      <w:r>
        <w:rPr>
          <w:color w:val="000000"/>
          <w:sz w:val="24"/>
          <w:szCs w:val="24"/>
        </w:rPr>
        <w:t xml:space="preserve"> Aquisição de Acervos Literários, </w:t>
      </w:r>
      <w:r w:rsidRPr="005A2CBF">
        <w:rPr>
          <w:color w:val="000000"/>
          <w:sz w:val="24"/>
          <w:szCs w:val="24"/>
        </w:rPr>
        <w:t>Exposições</w:t>
      </w:r>
      <w:r>
        <w:rPr>
          <w:color w:val="000000"/>
          <w:sz w:val="24"/>
          <w:szCs w:val="24"/>
        </w:rPr>
        <w:t>,</w:t>
      </w:r>
      <w:r w:rsidR="00192431">
        <w:rPr>
          <w:color w:val="000000"/>
          <w:sz w:val="24"/>
          <w:szCs w:val="24"/>
        </w:rPr>
        <w:t xml:space="preserve"> etc.,</w:t>
      </w:r>
      <w:r>
        <w:rPr>
          <w:color w:val="000000"/>
          <w:sz w:val="24"/>
          <w:szCs w:val="24"/>
        </w:rPr>
        <w:t xml:space="preserve"> de todas as manifestações e linguagens culturais, a ser desenvolvidas </w:t>
      </w:r>
      <w:r w:rsidR="006C374A" w:rsidRPr="006C374A">
        <w:rPr>
          <w:color w:val="000000"/>
          <w:sz w:val="24"/>
          <w:szCs w:val="24"/>
        </w:rPr>
        <w:t>em áreas periféricas, urbanas e rurais, bem como em áreas de povos e comunidades tradicionais do</w:t>
      </w:r>
      <w:r w:rsidRPr="005A2CBF">
        <w:rPr>
          <w:color w:val="000000"/>
          <w:sz w:val="24"/>
          <w:szCs w:val="24"/>
        </w:rPr>
        <w:t xml:space="preserve"> Município de </w:t>
      </w:r>
      <w:r>
        <w:rPr>
          <w:color w:val="000000"/>
          <w:sz w:val="24"/>
          <w:szCs w:val="24"/>
        </w:rPr>
        <w:t>Sananduva/RS. Esta</w:t>
      </w:r>
      <w:r w:rsidRPr="005A2CBF">
        <w:rPr>
          <w:color w:val="000000"/>
          <w:sz w:val="24"/>
          <w:szCs w:val="24"/>
        </w:rPr>
        <w:t xml:space="preserve"> pode ser compreendida da seguinte maneira: </w:t>
      </w:r>
    </w:p>
    <w:p w14:paraId="79703DE8" w14:textId="1D4C6132" w:rsidR="00AB0C42" w:rsidRPr="000A5A1C" w:rsidRDefault="00AB0C42" w:rsidP="00AB0C4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00" w:line="360" w:lineRule="auto"/>
        <w:contextualSpacing w:val="0"/>
        <w:jc w:val="both"/>
        <w:rPr>
          <w:color w:val="000000"/>
          <w:sz w:val="24"/>
          <w:szCs w:val="24"/>
        </w:rPr>
      </w:pPr>
      <w:r w:rsidRPr="000A5A1C">
        <w:rPr>
          <w:color w:val="000000"/>
          <w:sz w:val="24"/>
          <w:szCs w:val="24"/>
        </w:rPr>
        <w:t xml:space="preserve">Fomento à Elaboração e execução de Festivais, </w:t>
      </w:r>
      <w:r>
        <w:rPr>
          <w:color w:val="000000"/>
          <w:sz w:val="24"/>
          <w:szCs w:val="24"/>
        </w:rPr>
        <w:t xml:space="preserve">Oficinas, </w:t>
      </w:r>
      <w:r w:rsidRPr="000A5A1C">
        <w:rPr>
          <w:color w:val="000000"/>
          <w:sz w:val="24"/>
          <w:szCs w:val="24"/>
        </w:rPr>
        <w:t>Espetáculos,</w:t>
      </w:r>
      <w:r>
        <w:rPr>
          <w:color w:val="000000"/>
          <w:sz w:val="24"/>
          <w:szCs w:val="24"/>
        </w:rPr>
        <w:t xml:space="preserve"> Seminários,</w:t>
      </w:r>
      <w:r w:rsidRPr="000A5A1C">
        <w:rPr>
          <w:color w:val="000000"/>
          <w:sz w:val="24"/>
          <w:szCs w:val="24"/>
        </w:rPr>
        <w:t xml:space="preserve"> Festas Populares, Feiras</w:t>
      </w:r>
      <w:r>
        <w:rPr>
          <w:color w:val="000000"/>
          <w:sz w:val="24"/>
          <w:szCs w:val="24"/>
        </w:rPr>
        <w:t xml:space="preserve">, Aquisição de Acervos Literários, </w:t>
      </w:r>
      <w:r w:rsidRPr="000A5A1C">
        <w:rPr>
          <w:color w:val="000000"/>
          <w:sz w:val="24"/>
          <w:szCs w:val="24"/>
        </w:rPr>
        <w:t>Exposições: os agentes culturais (Pessoa Física ou Jurídica, além de grupos e coletivos sem CNPJ) inscrevem projetos com fins de realizar</w:t>
      </w:r>
      <w:r>
        <w:rPr>
          <w:color w:val="000000"/>
          <w:sz w:val="24"/>
          <w:szCs w:val="24"/>
        </w:rPr>
        <w:t>:</w:t>
      </w:r>
      <w:r w:rsidRPr="000A5A1C">
        <w:rPr>
          <w:color w:val="000000"/>
          <w:sz w:val="24"/>
          <w:szCs w:val="24"/>
        </w:rPr>
        <w:t xml:space="preserve"> Festivais, </w:t>
      </w:r>
      <w:r>
        <w:rPr>
          <w:color w:val="000000"/>
          <w:sz w:val="24"/>
          <w:szCs w:val="24"/>
        </w:rPr>
        <w:t xml:space="preserve">Seminários, </w:t>
      </w:r>
      <w:r w:rsidRPr="000A5A1C">
        <w:rPr>
          <w:color w:val="000000"/>
          <w:sz w:val="24"/>
          <w:szCs w:val="24"/>
        </w:rPr>
        <w:t>Espetáculos, Festas Populares,</w:t>
      </w:r>
      <w:r>
        <w:rPr>
          <w:color w:val="000000"/>
          <w:sz w:val="24"/>
          <w:szCs w:val="24"/>
        </w:rPr>
        <w:t xml:space="preserve"> Cursos,</w:t>
      </w:r>
      <w:r w:rsidRPr="000A5A1C">
        <w:rPr>
          <w:color w:val="000000"/>
          <w:sz w:val="24"/>
          <w:szCs w:val="24"/>
        </w:rPr>
        <w:t xml:space="preserve"> Feiras</w:t>
      </w:r>
      <w:r>
        <w:rPr>
          <w:color w:val="000000"/>
          <w:sz w:val="24"/>
          <w:szCs w:val="24"/>
        </w:rPr>
        <w:t>, Aquisição de Acervos Literários</w:t>
      </w:r>
      <w:r w:rsidRPr="000A5A1C">
        <w:rPr>
          <w:color w:val="000000"/>
          <w:sz w:val="24"/>
          <w:szCs w:val="24"/>
        </w:rPr>
        <w:t xml:space="preserve"> e Exposições</w:t>
      </w:r>
      <w:r w:rsidR="00D711BB">
        <w:rPr>
          <w:color w:val="000000"/>
          <w:sz w:val="24"/>
          <w:szCs w:val="24"/>
        </w:rPr>
        <w:t>, etc.,</w:t>
      </w:r>
      <w:r w:rsidRPr="000A5A1C">
        <w:rPr>
          <w:color w:val="000000"/>
          <w:sz w:val="24"/>
          <w:szCs w:val="24"/>
        </w:rPr>
        <w:t xml:space="preserve"> fortalecendo assim a economia solidária e criativa no Município de Sananduva, seja na dança (todos os gêneros e tipos), na música (todos os estilos), na valorização da cultura popular</w:t>
      </w:r>
      <w:r>
        <w:rPr>
          <w:color w:val="000000"/>
          <w:sz w:val="24"/>
          <w:szCs w:val="24"/>
        </w:rPr>
        <w:t xml:space="preserve"> e manifestações tradicionais</w:t>
      </w:r>
      <w:r w:rsidRPr="000A5A1C">
        <w:rPr>
          <w:color w:val="000000"/>
          <w:sz w:val="24"/>
          <w:szCs w:val="24"/>
        </w:rPr>
        <w:t xml:space="preserve">, no teatro, no circo, no artesanato, nas artes plásticas e </w:t>
      </w:r>
      <w:r>
        <w:rPr>
          <w:color w:val="000000"/>
          <w:sz w:val="24"/>
          <w:szCs w:val="24"/>
        </w:rPr>
        <w:t xml:space="preserve">visuais, </w:t>
      </w:r>
      <w:r w:rsidRPr="000A5A1C">
        <w:rPr>
          <w:color w:val="000000"/>
          <w:sz w:val="24"/>
          <w:szCs w:val="24"/>
        </w:rPr>
        <w:t>na leitura, escrita e oralidade, no patrimônio cultural</w:t>
      </w:r>
      <w:r>
        <w:rPr>
          <w:color w:val="000000"/>
          <w:sz w:val="24"/>
          <w:szCs w:val="24"/>
        </w:rPr>
        <w:t xml:space="preserve">, </w:t>
      </w:r>
      <w:r w:rsidRPr="000A5A1C">
        <w:rPr>
          <w:color w:val="000000"/>
          <w:sz w:val="24"/>
          <w:szCs w:val="24"/>
        </w:rPr>
        <w:t xml:space="preserve">nas produções de projetos culturais / projetos livres, </w:t>
      </w:r>
      <w:r>
        <w:rPr>
          <w:color w:val="000000"/>
          <w:sz w:val="24"/>
          <w:szCs w:val="24"/>
        </w:rPr>
        <w:t xml:space="preserve">na </w:t>
      </w:r>
      <w:r w:rsidRPr="000A5A1C">
        <w:rPr>
          <w:color w:val="000000"/>
          <w:sz w:val="24"/>
          <w:szCs w:val="24"/>
        </w:rPr>
        <w:t>valorização da cultura negra e de povos originários, blocos carnavalescos, festas típicas de comunidades tradicionais, de diversidade cultural e social</w:t>
      </w:r>
      <w:r w:rsidR="00037B08">
        <w:rPr>
          <w:color w:val="000000"/>
          <w:sz w:val="24"/>
          <w:szCs w:val="24"/>
        </w:rPr>
        <w:t>, etc.</w:t>
      </w:r>
    </w:p>
    <w:p w14:paraId="1D3F2086" w14:textId="77777777" w:rsidR="00296E47" w:rsidRDefault="00296E47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0553B73" w14:textId="77777777" w:rsidR="00037B08" w:rsidRPr="00296E47" w:rsidRDefault="00037B08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028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91"/>
        <w:gridCol w:w="998"/>
        <w:gridCol w:w="1219"/>
        <w:gridCol w:w="783"/>
        <w:gridCol w:w="1399"/>
        <w:gridCol w:w="1273"/>
        <w:gridCol w:w="1399"/>
      </w:tblGrid>
      <w:tr w:rsidR="005663C5" w:rsidRPr="005663C5" w14:paraId="197CD67B" w14:textId="77777777" w:rsidTr="005663C5">
        <w:trPr>
          <w:trHeight w:val="16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00F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CATEGORIAS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B3D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A31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COTAS PARA PESSOAS NEGRAS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B22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COTAS PARA PESSOAS ÍNDIGENAS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F52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COTAS PARA PCD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9B4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214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47D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DA CATEGORIA</w:t>
            </w:r>
          </w:p>
        </w:tc>
      </w:tr>
      <w:tr w:rsidR="005663C5" w:rsidRPr="005663C5" w14:paraId="06E3C09F" w14:textId="77777777" w:rsidTr="005663C5">
        <w:trPr>
          <w:trHeight w:val="264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2B4" w14:textId="560C92B1" w:rsidR="005663C5" w:rsidRPr="005663C5" w:rsidRDefault="00A55643" w:rsidP="005663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556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Fomento às </w:t>
            </w:r>
            <w:r w:rsidR="005663C5" w:rsidRPr="005663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Produções Artísticas e Culturais de todas as manifestações e linguagens culturais.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22B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E258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B5E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9AA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39F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R$ 9.052,36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5B76" w14:textId="77777777" w:rsidR="005663C5" w:rsidRPr="005663C5" w:rsidRDefault="005663C5" w:rsidP="0056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663C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R$ 27.157,08</w:t>
            </w:r>
          </w:p>
        </w:tc>
      </w:tr>
    </w:tbl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FB115D2" w14:textId="77777777" w:rsidR="005663C5" w:rsidRDefault="005663C5" w:rsidP="005663C5">
      <w:pPr>
        <w:spacing w:after="200"/>
        <w:ind w:left="-156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415ED5AB" w14:textId="77777777" w:rsidR="005663C5" w:rsidRDefault="005663C5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A083" w14:textId="77777777" w:rsidR="00C506EA" w:rsidRDefault="00C506EA" w:rsidP="0079332C">
      <w:pPr>
        <w:spacing w:after="0" w:line="240" w:lineRule="auto"/>
      </w:pPr>
      <w:r>
        <w:separator/>
      </w:r>
    </w:p>
  </w:endnote>
  <w:endnote w:type="continuationSeparator" w:id="0">
    <w:p w14:paraId="142B1F0E" w14:textId="77777777" w:rsidR="00C506EA" w:rsidRDefault="00C506EA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21F8" w14:textId="055AB93F" w:rsidR="00186F2A" w:rsidRDefault="00186F2A">
    <w:pPr>
      <w:pStyle w:val="Rodap"/>
      <w:rPr>
        <w:color w:val="FF0000"/>
      </w:rPr>
    </w:pPr>
    <w:r w:rsidRPr="00186F2A">
      <w:rPr>
        <w:color w:val="FF0000"/>
      </w:rPr>
      <w:t>[</w:t>
    </w:r>
    <w:r w:rsidR="00454B41">
      <w:rPr>
        <w:color w:val="FF0000"/>
      </w:rPr>
      <w:t>INSERIR LOGOMARCA DO GOVERNO LOCAL.</w:t>
    </w:r>
  </w:p>
  <w:p w14:paraId="72174D67" w14:textId="15B23682" w:rsidR="00454B41" w:rsidRPr="00186F2A" w:rsidRDefault="00047CE1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18AF" w14:textId="77777777" w:rsidR="00C506EA" w:rsidRDefault="00C506EA" w:rsidP="0079332C">
      <w:pPr>
        <w:spacing w:after="0" w:line="240" w:lineRule="auto"/>
      </w:pPr>
      <w:r>
        <w:separator/>
      </w:r>
    </w:p>
  </w:footnote>
  <w:footnote w:type="continuationSeparator" w:id="0">
    <w:p w14:paraId="2031AE28" w14:textId="77777777" w:rsidR="00C506EA" w:rsidRDefault="00C506EA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B6855"/>
    <w:multiLevelType w:val="hybridMultilevel"/>
    <w:tmpl w:val="83A61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00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78359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38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37B08"/>
    <w:rsid w:val="00047CE1"/>
    <w:rsid w:val="00186F2A"/>
    <w:rsid w:val="00192431"/>
    <w:rsid w:val="002611F2"/>
    <w:rsid w:val="00272D25"/>
    <w:rsid w:val="00296E47"/>
    <w:rsid w:val="003937E6"/>
    <w:rsid w:val="00454B41"/>
    <w:rsid w:val="00462391"/>
    <w:rsid w:val="004D202B"/>
    <w:rsid w:val="005663C5"/>
    <w:rsid w:val="00676C3A"/>
    <w:rsid w:val="006C374A"/>
    <w:rsid w:val="00754D73"/>
    <w:rsid w:val="00762B9A"/>
    <w:rsid w:val="0079332C"/>
    <w:rsid w:val="007C2562"/>
    <w:rsid w:val="00812E36"/>
    <w:rsid w:val="00813F5A"/>
    <w:rsid w:val="0082354C"/>
    <w:rsid w:val="00933616"/>
    <w:rsid w:val="009B6E34"/>
    <w:rsid w:val="00A10420"/>
    <w:rsid w:val="00A55643"/>
    <w:rsid w:val="00AB0C42"/>
    <w:rsid w:val="00AF1AB0"/>
    <w:rsid w:val="00C06E7C"/>
    <w:rsid w:val="00C3591C"/>
    <w:rsid w:val="00C506EA"/>
    <w:rsid w:val="00C661C6"/>
    <w:rsid w:val="00C85393"/>
    <w:rsid w:val="00D711BB"/>
    <w:rsid w:val="00E562B8"/>
    <w:rsid w:val="00EC1D40"/>
    <w:rsid w:val="00EE6EA8"/>
    <w:rsid w:val="00F67B9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Default">
    <w:name w:val="Default"/>
    <w:rsid w:val="0003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Dener Souza</cp:lastModifiedBy>
  <cp:revision>28</cp:revision>
  <dcterms:created xsi:type="dcterms:W3CDTF">2024-04-04T15:38:00Z</dcterms:created>
  <dcterms:modified xsi:type="dcterms:W3CDTF">2024-07-24T19:45:00Z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